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9955" w14:textId="77777777" w:rsidR="0053636B" w:rsidRPr="0013069F" w:rsidRDefault="0053636B" w:rsidP="0053636B">
      <w:pPr>
        <w:widowControl w:val="0"/>
        <w:autoSpaceDE w:val="0"/>
        <w:autoSpaceDN w:val="0"/>
        <w:adjustRightInd w:val="0"/>
        <w:spacing w:line="320" w:lineRule="atLeast"/>
        <w:rPr>
          <w:rFonts w:ascii="Helvetica Neue" w:hAnsi="Helvetica Neue" w:cs="Helvetica Neue"/>
          <w:b/>
          <w:sz w:val="28"/>
          <w:szCs w:val="28"/>
        </w:rPr>
      </w:pPr>
      <w:r w:rsidRPr="0013069F">
        <w:rPr>
          <w:rFonts w:ascii="Helvetica Neue" w:hAnsi="Helvetica Neue" w:cs="Helvetica Neue"/>
          <w:b/>
          <w:sz w:val="28"/>
          <w:szCs w:val="28"/>
        </w:rPr>
        <w:t>American Public Television schafft den Übergang von COVID-19 zur Fernarbeit mit der Axle ai-Software problemlos</w:t>
      </w:r>
    </w:p>
    <w:p w14:paraId="733C1E3A" w14:textId="77777777" w:rsidR="0053636B" w:rsidRDefault="0053636B" w:rsidP="0053636B">
      <w:pPr>
        <w:widowControl w:val="0"/>
        <w:autoSpaceDE w:val="0"/>
        <w:autoSpaceDN w:val="0"/>
        <w:adjustRightInd w:val="0"/>
        <w:spacing w:line="320" w:lineRule="atLeast"/>
        <w:rPr>
          <w:rFonts w:ascii="Helvetica Neue" w:hAnsi="Helvetica Neue" w:cs="Helvetica Neue"/>
        </w:rPr>
      </w:pPr>
    </w:p>
    <w:p w14:paraId="64609ACB" w14:textId="77777777" w:rsidR="0053636B" w:rsidRPr="001D1531" w:rsidRDefault="0053636B" w:rsidP="0053636B">
      <w:pPr>
        <w:widowControl w:val="0"/>
        <w:autoSpaceDE w:val="0"/>
        <w:autoSpaceDN w:val="0"/>
        <w:adjustRightInd w:val="0"/>
        <w:spacing w:line="320" w:lineRule="atLeast"/>
        <w:rPr>
          <w:rFonts w:ascii="Helvetica Neue" w:hAnsi="Helvetica Neue" w:cs="Helvetica Neue"/>
          <w:sz w:val="22"/>
          <w:szCs w:val="22"/>
        </w:rPr>
      </w:pPr>
      <w:r w:rsidRPr="001D1531">
        <w:rPr>
          <w:rFonts w:ascii="Helvetica Neue" w:hAnsi="Helvetica Neue" w:cs="Helvetica Neue"/>
          <w:sz w:val="22"/>
          <w:szCs w:val="22"/>
        </w:rPr>
        <w:t>Video-Team arbeitet von zu Hause aus an syndizierten Inhalten über eine Browser-Schnittstelle</w:t>
      </w:r>
    </w:p>
    <w:p w14:paraId="691F442C" w14:textId="77777777" w:rsidR="0053636B" w:rsidRDefault="0053636B" w:rsidP="0053636B">
      <w:pPr>
        <w:widowControl w:val="0"/>
        <w:autoSpaceDE w:val="0"/>
        <w:autoSpaceDN w:val="0"/>
        <w:adjustRightInd w:val="0"/>
        <w:spacing w:line="320" w:lineRule="atLeast"/>
        <w:rPr>
          <w:rFonts w:ascii="Helvetica Neue" w:hAnsi="Helvetica Neue" w:cs="Helvetica Neue"/>
        </w:rPr>
      </w:pPr>
    </w:p>
    <w:p w14:paraId="6F87316F" w14:textId="77777777" w:rsidR="0053636B" w:rsidRDefault="0053636B" w:rsidP="0053636B">
      <w:pPr>
        <w:widowControl w:val="0"/>
        <w:autoSpaceDE w:val="0"/>
        <w:autoSpaceDN w:val="0"/>
        <w:adjustRightInd w:val="0"/>
        <w:spacing w:line="320" w:lineRule="atLeast"/>
        <w:rPr>
          <w:rFonts w:ascii="Helvetica Neue" w:hAnsi="Helvetica Neue" w:cs="Helvetica Neue"/>
        </w:rPr>
      </w:pPr>
      <w:bookmarkStart w:id="0" w:name="_GoBack"/>
      <w:bookmarkEnd w:id="0"/>
    </w:p>
    <w:p w14:paraId="30806D48"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roofErr w:type="gramStart"/>
      <w:r w:rsidRPr="0013069F">
        <w:rPr>
          <w:rFonts w:ascii="Helvetica Neue" w:hAnsi="Helvetica Neue" w:cs="Helvetica Neue"/>
          <w:sz w:val="18"/>
          <w:szCs w:val="18"/>
        </w:rPr>
        <w:t>BOSTON, 7.</w:t>
      </w:r>
      <w:proofErr w:type="gramEnd"/>
      <w:r w:rsidRPr="0013069F">
        <w:rPr>
          <w:rFonts w:ascii="Helvetica Neue" w:hAnsi="Helvetica Neue" w:cs="Helvetica Neue"/>
          <w:sz w:val="18"/>
          <w:szCs w:val="18"/>
        </w:rPr>
        <w:t xml:space="preserve"> April - Als die Mitarbeiter des amerikanischen öffentlichen Fernsehens, wie viele Medienunternehmen, aufgrund von Coronavirus-Maßnahmen vor der Aussicht standen, plötzlich von zu Hause aus zu arbeiten, waren sie bereit. APT ist ein Syndikator; eine führende gemeinnützige Organisation, deren Aufgabe darin besteht, Inhalte zu finden, zu kuratieren, zu lizenzieren und an öffentliche Fernsehstationen zu verteilen. Mit einem bescheidenen Mitarbeiterstab haben sie einen aktuellen und Altlastenkatalog mit Hunderten von Serien und Einzelprogrammen zusammengetragen, der Dokumentarfilme, Bildungs-, Reise-, Performance-, Nachrichten- und Zeitgeschehensprogramme von Lidia's Kitchen über Rick Steves' Europe bis hin zu Doc Martin und Midsomer Murders umfasst.  </w:t>
      </w:r>
    </w:p>
    <w:p w14:paraId="49ED23AB"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297E4006"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Noch vor einigen Jahren waren die Arbeitsabläufe von APT </w:t>
      </w:r>
      <w:proofErr w:type="gramStart"/>
      <w:r w:rsidRPr="0013069F">
        <w:rPr>
          <w:rFonts w:ascii="Helvetica Neue" w:hAnsi="Helvetica Neue" w:cs="Helvetica Neue"/>
          <w:sz w:val="18"/>
          <w:szCs w:val="18"/>
        </w:rPr>
        <w:t>an</w:t>
      </w:r>
      <w:proofErr w:type="gramEnd"/>
      <w:r w:rsidRPr="0013069F">
        <w:rPr>
          <w:rFonts w:ascii="Helvetica Neue" w:hAnsi="Helvetica Neue" w:cs="Helvetica Neue"/>
          <w:sz w:val="18"/>
          <w:szCs w:val="18"/>
        </w:rPr>
        <w:t xml:space="preserve"> physische Medien wie Bänder und Festplatten gebunden.  </w:t>
      </w:r>
      <w:proofErr w:type="gramStart"/>
      <w:r w:rsidRPr="0013069F">
        <w:rPr>
          <w:rFonts w:ascii="Helvetica Neue" w:hAnsi="Helvetica Neue" w:cs="Helvetica Neue"/>
          <w:sz w:val="18"/>
          <w:szCs w:val="18"/>
        </w:rPr>
        <w:t>Nach der Implementierung von axle ai konnten sie wirtschaftlich zu einem browser-basierten, gemeinsam genutzten Medien-Workflow übergehen.</w:t>
      </w:r>
      <w:proofErr w:type="gramEnd"/>
      <w:r w:rsidRPr="0013069F">
        <w:rPr>
          <w:rFonts w:ascii="Helvetica Neue" w:hAnsi="Helvetica Neue" w:cs="Helvetica Neue"/>
          <w:sz w:val="18"/>
          <w:szCs w:val="18"/>
        </w:rPr>
        <w:t xml:space="preserve"> </w:t>
      </w:r>
      <w:proofErr w:type="gramStart"/>
      <w:r w:rsidRPr="0013069F">
        <w:rPr>
          <w:rFonts w:ascii="Helvetica Neue" w:hAnsi="Helvetica Neue" w:cs="Helvetica Neue"/>
          <w:sz w:val="18"/>
          <w:szCs w:val="18"/>
        </w:rPr>
        <w:t>Als sie vor kurzem mit den Arbeitseinschränkungen von COVID-19 konfrontiert waren, konnten sie also fast über Nacht schnell zu einem verteilten Ansatz übergehen.</w:t>
      </w:r>
      <w:proofErr w:type="gramEnd"/>
      <w:r w:rsidRPr="0013069F">
        <w:rPr>
          <w:rFonts w:ascii="Helvetica Neue" w:hAnsi="Helvetica Neue" w:cs="Helvetica Neue"/>
          <w:sz w:val="18"/>
          <w:szCs w:val="18"/>
        </w:rPr>
        <w:t xml:space="preserve">  "</w:t>
      </w:r>
      <w:proofErr w:type="gramStart"/>
      <w:r w:rsidRPr="0013069F">
        <w:rPr>
          <w:rFonts w:ascii="Helvetica Neue" w:hAnsi="Helvetica Neue" w:cs="Helvetica Neue"/>
          <w:sz w:val="18"/>
          <w:szCs w:val="18"/>
        </w:rPr>
        <w:t>axle</w:t>
      </w:r>
      <w:proofErr w:type="gramEnd"/>
      <w:r w:rsidRPr="0013069F">
        <w:rPr>
          <w:rFonts w:ascii="Helvetica Neue" w:hAnsi="Helvetica Neue" w:cs="Helvetica Neue"/>
          <w:sz w:val="18"/>
          <w:szCs w:val="18"/>
        </w:rPr>
        <w:t xml:space="preserve"> ai sowie einige der anderen wichtigen Netzwerktechnologien, die wir implementiert haben, wie VPN und Cloud-Storage, waren der Unterschied zwischen der völligen Abkopplung von unserem Geschäft aufgrund von COVID-19 und der Möglichkeit, nahezu mit regulärer Kapazität zu arbeiten", so Gerry Field, Vizepräsident für Technologie bei APT.</w:t>
      </w:r>
    </w:p>
    <w:p w14:paraId="6B6AE50B"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7EE1C00B" w14:textId="77777777" w:rsidR="0053636B" w:rsidRPr="00C3710C" w:rsidRDefault="0053636B" w:rsidP="0013069F">
      <w:pPr>
        <w:widowControl w:val="0"/>
        <w:autoSpaceDE w:val="0"/>
        <w:autoSpaceDN w:val="0"/>
        <w:adjustRightInd w:val="0"/>
        <w:spacing w:line="320" w:lineRule="atLeast"/>
        <w:ind w:left="-630"/>
        <w:rPr>
          <w:rFonts w:ascii="Helvetica Neue" w:hAnsi="Helvetica Neue" w:cs="Helvetica Neue"/>
          <w:b/>
          <w:sz w:val="18"/>
          <w:szCs w:val="18"/>
        </w:rPr>
      </w:pPr>
      <w:r w:rsidRPr="00C3710C">
        <w:rPr>
          <w:rFonts w:ascii="Helvetica Neue" w:hAnsi="Helvetica Neue" w:cs="Helvetica Neue"/>
          <w:b/>
          <w:sz w:val="18"/>
          <w:szCs w:val="18"/>
        </w:rPr>
        <w:t>Eine bessere Art des Screenings</w:t>
      </w:r>
    </w:p>
    <w:p w14:paraId="35915950"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241C1A85"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APT begann mit dem Übergang zur digitalen Verteilung und zu dateibasierten Arbeitsabläufen, mit dem Ziel, "unsere Vorführräume in Ingest-Räume umzuwandeln und unsere Vorführfunktionen direkt auf den Schreibtisch jedes Einzelnen zu verlagern".  Von den Kosten und der Komplexität der untersuchten MAM-Systeme abgeschreckt, entschieden sich Field und sein Team für die budgetfreundliche Software von axle ai, die die Vorteile von Industriestandards und kostengünstiger Speicherung nutzt, um vernetzte Video-Workflows zu vereinfachen.</w:t>
      </w:r>
    </w:p>
    <w:p w14:paraId="65322C97"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50E5999C"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Wenn Inhalte in Form von Dateien eingehen, großartig; wenn sie </w:t>
      </w:r>
      <w:proofErr w:type="gramStart"/>
      <w:r w:rsidRPr="0013069F">
        <w:rPr>
          <w:rFonts w:ascii="Helvetica Neue" w:hAnsi="Helvetica Neue" w:cs="Helvetica Neue"/>
          <w:sz w:val="18"/>
          <w:szCs w:val="18"/>
        </w:rPr>
        <w:t>als</w:t>
      </w:r>
      <w:proofErr w:type="gramEnd"/>
      <w:r w:rsidRPr="0013069F">
        <w:rPr>
          <w:rFonts w:ascii="Helvetica Neue" w:hAnsi="Helvetica Neue" w:cs="Helvetica Neue"/>
          <w:sz w:val="18"/>
          <w:szCs w:val="18"/>
        </w:rPr>
        <w:t xml:space="preserve"> Band eingehen, nehmen wir sie auf und erstellen in beiden Fällen Proxies für die Vorführung durch axle ai", fuhr Gerry fort. Nun fügte er hinzu: "Alles, was bei uns eingereicht wird, kommt </w:t>
      </w:r>
      <w:proofErr w:type="gramStart"/>
      <w:r w:rsidRPr="0013069F">
        <w:rPr>
          <w:rFonts w:ascii="Helvetica Neue" w:hAnsi="Helvetica Neue" w:cs="Helvetica Neue"/>
          <w:sz w:val="18"/>
          <w:szCs w:val="18"/>
        </w:rPr>
        <w:t>als</w:t>
      </w:r>
      <w:proofErr w:type="gramEnd"/>
      <w:r w:rsidRPr="0013069F">
        <w:rPr>
          <w:rFonts w:ascii="Helvetica Neue" w:hAnsi="Helvetica Neue" w:cs="Helvetica Neue"/>
          <w:sz w:val="18"/>
          <w:szCs w:val="18"/>
        </w:rPr>
        <w:t xml:space="preserve"> Datei in einem Broadcast-Format an.  Wir haben uns von den begrenzten Vor-Ort-'Silos', die wir vorher hatten, gelöst und den Zugriff auf mehr Inhalte auf dem Desktop unabhängig vom Standort erweitert. Natürlich hat es uns dieselbe Fähigkeit ermöglicht, die Umstellung auf eine vollständig ferngesteuerte Belegschaft zu bewältigen, was vorher undenkbar gewesen wäre.</w:t>
      </w:r>
    </w:p>
    <w:p w14:paraId="1342E013"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079AE9AF" w14:textId="77777777" w:rsidR="0053636B" w:rsidRPr="00C3710C" w:rsidRDefault="0053636B" w:rsidP="0013069F">
      <w:pPr>
        <w:widowControl w:val="0"/>
        <w:autoSpaceDE w:val="0"/>
        <w:autoSpaceDN w:val="0"/>
        <w:adjustRightInd w:val="0"/>
        <w:spacing w:line="320" w:lineRule="atLeast"/>
        <w:ind w:left="-630"/>
        <w:rPr>
          <w:rFonts w:ascii="Helvetica Neue" w:hAnsi="Helvetica Neue" w:cs="Helvetica Neue"/>
          <w:b/>
          <w:sz w:val="18"/>
          <w:szCs w:val="18"/>
        </w:rPr>
      </w:pPr>
      <w:r w:rsidRPr="00C3710C">
        <w:rPr>
          <w:rFonts w:ascii="Helvetica Neue" w:hAnsi="Helvetica Neue" w:cs="Helvetica Neue"/>
          <w:b/>
          <w:sz w:val="18"/>
          <w:szCs w:val="18"/>
        </w:rPr>
        <w:t>Entwickelt für eine einfache Übernahme </w:t>
      </w:r>
    </w:p>
    <w:p w14:paraId="5D039B90"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6E73DDF8"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"Vor allem aber ermöglichte es axle, ein System zu erhalten, das für das, was wir brauchen, und für die Ressourcen, die wir haben, angemessen skaliert </w:t>
      </w:r>
      <w:proofErr w:type="gramStart"/>
      <w:r w:rsidRPr="0013069F">
        <w:rPr>
          <w:rFonts w:ascii="Helvetica Neue" w:hAnsi="Helvetica Neue" w:cs="Helvetica Neue"/>
          <w:sz w:val="18"/>
          <w:szCs w:val="18"/>
        </w:rPr>
        <w:t>ist</w:t>
      </w:r>
      <w:proofErr w:type="gramEnd"/>
      <w:r w:rsidRPr="0013069F">
        <w:rPr>
          <w:rFonts w:ascii="Helvetica Neue" w:hAnsi="Helvetica Neue" w:cs="Helvetica Neue"/>
          <w:sz w:val="18"/>
          <w:szCs w:val="18"/>
        </w:rPr>
        <w:t xml:space="preserve">. Die beiden gleichen Teile </w:t>
      </w:r>
      <w:proofErr w:type="gramStart"/>
      <w:r w:rsidRPr="0013069F">
        <w:rPr>
          <w:rFonts w:ascii="Helvetica Neue" w:hAnsi="Helvetica Neue" w:cs="Helvetica Neue"/>
          <w:sz w:val="18"/>
          <w:szCs w:val="18"/>
        </w:rPr>
        <w:t>sind</w:t>
      </w:r>
      <w:proofErr w:type="gramEnd"/>
      <w:r w:rsidRPr="0013069F">
        <w:rPr>
          <w:rFonts w:ascii="Helvetica Neue" w:hAnsi="Helvetica Neue" w:cs="Helvetica Neue"/>
          <w:sz w:val="18"/>
          <w:szCs w:val="18"/>
        </w:rPr>
        <w:t xml:space="preserve"> Kosten und Komplexität. Es gibt viele </w:t>
      </w:r>
      <w:r w:rsidRPr="0013069F">
        <w:rPr>
          <w:rFonts w:ascii="Helvetica Neue" w:hAnsi="Helvetica Neue" w:cs="Helvetica Neue"/>
          <w:sz w:val="18"/>
          <w:szCs w:val="18"/>
        </w:rPr>
        <w:lastRenderedPageBreak/>
        <w:t xml:space="preserve">Vermögensverwaltungsprodukte auf dem Markt, die, insbesondere für meine Bedürfnisse, enorm überbaut </w:t>
      </w:r>
      <w:proofErr w:type="gramStart"/>
      <w:r w:rsidRPr="0013069F">
        <w:rPr>
          <w:rFonts w:ascii="Helvetica Neue" w:hAnsi="Helvetica Neue" w:cs="Helvetica Neue"/>
          <w:sz w:val="18"/>
          <w:szCs w:val="18"/>
        </w:rPr>
        <w:t>sind</w:t>
      </w:r>
      <w:proofErr w:type="gramEnd"/>
      <w:r w:rsidRPr="0013069F">
        <w:rPr>
          <w:rFonts w:ascii="Helvetica Neue" w:hAnsi="Helvetica Neue" w:cs="Helvetica Neue"/>
          <w:sz w:val="18"/>
          <w:szCs w:val="18"/>
        </w:rPr>
        <w:t xml:space="preserve">. Wir brauchten etwas, das leicht zu installieren ist und uns schnell Zugang zu den Inhalten gibt, die wir sehen müssen". Ich konnte es innerhalb von drei Tagen </w:t>
      </w:r>
      <w:r w:rsidR="0013069F" w:rsidRPr="0013069F">
        <w:rPr>
          <w:rFonts w:ascii="Helvetica Neue" w:hAnsi="Helvetica Neue" w:cs="Helvetica Neue"/>
          <w:sz w:val="18"/>
          <w:szCs w:val="18"/>
        </w:rPr>
        <w:t>zum Laufen bringen und die axle</w:t>
      </w:r>
      <w:r w:rsidRPr="0013069F">
        <w:rPr>
          <w:rFonts w:ascii="Helvetica Neue" w:hAnsi="Helvetica Neue" w:cs="Helvetica Neue"/>
          <w:sz w:val="18"/>
          <w:szCs w:val="18"/>
        </w:rPr>
        <w:t xml:space="preserve"> ai in den Adoptionszyklus bringen. Von da an bestand die größte Herausforderung darin, einige der Menschen daran zu gewöhnen, in einen Vorführraum zu gehen, um die Vorführung in ihrem Browser zu sehen, und ihr Vertrauen aufzubauen". </w:t>
      </w:r>
    </w:p>
    <w:p w14:paraId="6E175A31"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10EC079C"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Die Tatsache, dass </w:t>
      </w:r>
      <w:r w:rsidR="0013069F" w:rsidRPr="0013069F">
        <w:rPr>
          <w:rFonts w:ascii="Helvetica Neue" w:hAnsi="Helvetica Neue" w:cs="Helvetica Neue"/>
          <w:sz w:val="18"/>
          <w:szCs w:val="18"/>
        </w:rPr>
        <w:t>axle ai</w:t>
      </w:r>
      <w:r w:rsidRPr="0013069F">
        <w:rPr>
          <w:rFonts w:ascii="Helvetica Neue" w:hAnsi="Helvetica Neue" w:cs="Helvetica Neue"/>
          <w:sz w:val="18"/>
          <w:szCs w:val="18"/>
        </w:rPr>
        <w:t xml:space="preserve"> technisch nicht anspruchsvoll ist, war sehr wichtig: "APT hat gute talentierte und technisch versierte Mitarbeiter, aber wir sind nicht die Art von Unternehmen, die eine tiefe technische Abteilung oder einen Stall von Redakteuren hat", fügte Gerry hinzu. "Ich könnte möglicherweise tiefere, interessantere Dinge mit einem teureren System machen, aber meine Erfahrung mit solchen Dingen ist, dass sie sich gut anhören, aber am Ende ein Bootsanker sind".  </w:t>
      </w:r>
    </w:p>
    <w:p w14:paraId="49EC9E40"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157FC808" w14:textId="77777777" w:rsidR="0053636B" w:rsidRPr="00C3710C" w:rsidRDefault="0053636B" w:rsidP="0013069F">
      <w:pPr>
        <w:widowControl w:val="0"/>
        <w:autoSpaceDE w:val="0"/>
        <w:autoSpaceDN w:val="0"/>
        <w:adjustRightInd w:val="0"/>
        <w:spacing w:line="320" w:lineRule="atLeast"/>
        <w:ind w:left="-630"/>
        <w:rPr>
          <w:rFonts w:ascii="Helvetica Neue" w:hAnsi="Helvetica Neue" w:cs="Helvetica Neue"/>
          <w:b/>
          <w:sz w:val="18"/>
          <w:szCs w:val="18"/>
        </w:rPr>
      </w:pPr>
      <w:r w:rsidRPr="00C3710C">
        <w:rPr>
          <w:rFonts w:ascii="Helvetica Neue" w:hAnsi="Helvetica Neue" w:cs="Helvetica Neue"/>
          <w:b/>
          <w:sz w:val="18"/>
          <w:szCs w:val="18"/>
        </w:rPr>
        <w:t>Expansion und Wachstum   </w:t>
      </w:r>
    </w:p>
    <w:p w14:paraId="62299905"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70E044E8"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Im Zuge der Umstellung von APT auf ein neues Verbindungssystem für öffentlich-rechtliche Fernsehsender wurde axle in </w:t>
      </w:r>
      <w:proofErr w:type="gramStart"/>
      <w:r w:rsidRPr="0013069F">
        <w:rPr>
          <w:rFonts w:ascii="Helvetica Neue" w:hAnsi="Helvetica Neue" w:cs="Helvetica Neue"/>
          <w:sz w:val="18"/>
          <w:szCs w:val="18"/>
        </w:rPr>
        <w:t>die</w:t>
      </w:r>
      <w:proofErr w:type="gramEnd"/>
      <w:r w:rsidRPr="0013069F">
        <w:rPr>
          <w:rFonts w:ascii="Helvetica Neue" w:hAnsi="Helvetica Neue" w:cs="Helvetica Neue"/>
          <w:sz w:val="18"/>
          <w:szCs w:val="18"/>
        </w:rPr>
        <w:t xml:space="preserve"> APT-Backend-Geschäftssysteme integriert, so dass Informationen über Lizenzen und Medienzugangsrechte mit axle verknüpft sind. "Das ist wichtig, da APT nur sehr wenig Programm besitzt; es ist fast alles für den Vertrieb im Rahmen von Verträgen lizenziert. Nach dem neuen System "kommt das Material in unsere Cloud, wird von unserer Cloud mit dem lokalen Speicher synchronisiert und axle erstellt Proxy-Kopien für die Vorführung und Verfolgung". </w:t>
      </w:r>
    </w:p>
    <w:p w14:paraId="66C06E4B"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7F541061"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Gerry hat miterlebt, wie der Einsatz von Axle ai bei APT zugenommen hat, insbesondere bei der Überprüfung von Underwriting-Spots und zur Unterstützung von Lieferanten bei Verhandlungen mit Underwritern. "Zusätzlich zu den Programmen in voller Länge enthalten wir jetzt auch Promos, Sizzle Reels, Clips und anderes Werbematerial im Zusammenhang mit dem Programm. Gerry sagte, das Personal benutze jetzt axle, um Programmierungsnotizen zu machen, "um den Desktop-Screening-Zugang auf die Zusammenarbeit auszuweiten und auch Kommentare zum Inhalt auszutauschen".</w:t>
      </w:r>
    </w:p>
    <w:p w14:paraId="570550F9"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0200447E"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5F5035B1" w14:textId="77777777" w:rsidR="0053636B" w:rsidRPr="00C3710C" w:rsidRDefault="0053636B" w:rsidP="0013069F">
      <w:pPr>
        <w:widowControl w:val="0"/>
        <w:autoSpaceDE w:val="0"/>
        <w:autoSpaceDN w:val="0"/>
        <w:adjustRightInd w:val="0"/>
        <w:spacing w:line="320" w:lineRule="atLeast"/>
        <w:ind w:left="-630"/>
        <w:rPr>
          <w:rFonts w:ascii="Helvetica Neue" w:hAnsi="Helvetica Neue" w:cs="Helvetica Neue"/>
          <w:b/>
          <w:sz w:val="18"/>
          <w:szCs w:val="18"/>
        </w:rPr>
      </w:pPr>
      <w:r w:rsidRPr="00C3710C">
        <w:rPr>
          <w:rFonts w:ascii="Helvetica Neue" w:hAnsi="Helvetica Neue" w:cs="Helvetica Neue"/>
          <w:b/>
          <w:sz w:val="18"/>
          <w:szCs w:val="18"/>
        </w:rPr>
        <w:t>Radikal einfache Resonanzen</w:t>
      </w:r>
    </w:p>
    <w:p w14:paraId="2328AFAE"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6AE871A9"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Gerry nennt das "radikal einfache" Prinzip von axle </w:t>
      </w:r>
      <w:proofErr w:type="gramStart"/>
      <w:r w:rsidRPr="0013069F">
        <w:rPr>
          <w:rFonts w:ascii="Helvetica Neue" w:hAnsi="Helvetica Neue" w:cs="Helvetica Neue"/>
          <w:sz w:val="18"/>
          <w:szCs w:val="18"/>
        </w:rPr>
        <w:t>als</w:t>
      </w:r>
      <w:proofErr w:type="gramEnd"/>
      <w:r w:rsidRPr="0013069F">
        <w:rPr>
          <w:rFonts w:ascii="Helvetica Neue" w:hAnsi="Helvetica Neue" w:cs="Helvetica Neue"/>
          <w:sz w:val="18"/>
          <w:szCs w:val="18"/>
        </w:rPr>
        <w:t xml:space="preserve"> einen Hauptgrund für seine Annahme. "Das ist eines der </w:t>
      </w:r>
      <w:proofErr w:type="gramStart"/>
      <w:r w:rsidRPr="0013069F">
        <w:rPr>
          <w:rFonts w:ascii="Helvetica Neue" w:hAnsi="Helvetica Neue" w:cs="Helvetica Neue"/>
          <w:sz w:val="18"/>
          <w:szCs w:val="18"/>
        </w:rPr>
        <w:t>Dinge,</w:t>
      </w:r>
      <w:proofErr w:type="gramEnd"/>
      <w:r w:rsidRPr="0013069F">
        <w:rPr>
          <w:rFonts w:ascii="Helvetica Neue" w:hAnsi="Helvetica Neue" w:cs="Helvetica Neue"/>
          <w:sz w:val="18"/>
          <w:szCs w:val="18"/>
        </w:rPr>
        <w:t xml:space="preserve"> die mein Interesse geweckt haben. Das, und die Erfahrung und Glaubwürdigkeit der Gründer, sowohl in der Entwicklung von Media-Asset-Management-Systemen </w:t>
      </w:r>
      <w:proofErr w:type="gramStart"/>
      <w:r w:rsidRPr="0013069F">
        <w:rPr>
          <w:rFonts w:ascii="Helvetica Neue" w:hAnsi="Helvetica Neue" w:cs="Helvetica Neue"/>
          <w:sz w:val="18"/>
          <w:szCs w:val="18"/>
        </w:rPr>
        <w:t>als</w:t>
      </w:r>
      <w:proofErr w:type="gramEnd"/>
      <w:r w:rsidRPr="0013069F">
        <w:rPr>
          <w:rFonts w:ascii="Helvetica Neue" w:hAnsi="Helvetica Neue" w:cs="Helvetica Neue"/>
          <w:sz w:val="18"/>
          <w:szCs w:val="18"/>
        </w:rPr>
        <w:t xml:space="preserve"> auch im Wissen, wie sie tatsächlich eingesetzt wurden. Beide Faktoren zahlten sich für das amerikanische öffentlich-rechtliche Fernsehen aus, da es ihnen ermöglichte, erschwinglich mehr zu tun, ihre Fähigkeiten zu erweitern und neue Effizienzen bei der Suche, Kuratierung, Lizenzierung und Verteilung von Inhalten an öffentlich-rechtliche Fernsehzuschauer zu erzielen. Der kürzlich erfolgte Wechsel von einem einzigen Arbeitsort zu einem Team-Ansatz, der gemäß den COVID-19-Mandaten für das öffentliche Gesundheitswesen weltweit erforderlich </w:t>
      </w:r>
      <w:proofErr w:type="gramStart"/>
      <w:r w:rsidRPr="0013069F">
        <w:rPr>
          <w:rFonts w:ascii="Helvetica Neue" w:hAnsi="Helvetica Neue" w:cs="Helvetica Neue"/>
          <w:sz w:val="18"/>
          <w:szCs w:val="18"/>
        </w:rPr>
        <w:t>ist</w:t>
      </w:r>
      <w:proofErr w:type="gramEnd"/>
      <w:r w:rsidRPr="0013069F">
        <w:rPr>
          <w:rFonts w:ascii="Helvetica Neue" w:hAnsi="Helvetica Neue" w:cs="Helvetica Neue"/>
          <w:sz w:val="18"/>
          <w:szCs w:val="18"/>
        </w:rPr>
        <w:t>, erwies sich aufgrund der erschwinglichen, zugänglichen browserbasierten HD/4K-Workflows von axle ai fast über Nacht als realisierbar.</w:t>
      </w:r>
    </w:p>
    <w:p w14:paraId="725D5D39"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02CE453A"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ab/>
      </w:r>
      <w:r w:rsidRPr="0013069F">
        <w:rPr>
          <w:rFonts w:ascii="Helvetica Neue" w:hAnsi="Helvetica Neue" w:cs="Helvetica Neue"/>
          <w:sz w:val="18"/>
          <w:szCs w:val="18"/>
        </w:rPr>
        <w:tab/>
      </w:r>
      <w:r w:rsidRPr="0013069F">
        <w:rPr>
          <w:rFonts w:ascii="Helvetica Neue" w:hAnsi="Helvetica Neue" w:cs="Helvetica Neue"/>
          <w:sz w:val="18"/>
          <w:szCs w:val="18"/>
        </w:rPr>
        <w:tab/>
      </w:r>
      <w:r w:rsidRPr="0013069F">
        <w:rPr>
          <w:rFonts w:ascii="Helvetica Neue" w:hAnsi="Helvetica Neue" w:cs="Helvetica Neue"/>
          <w:sz w:val="18"/>
          <w:szCs w:val="18"/>
        </w:rPr>
        <w:tab/>
      </w:r>
      <w:r w:rsidRPr="0013069F">
        <w:rPr>
          <w:rFonts w:ascii="Helvetica Neue" w:hAnsi="Helvetica Neue" w:cs="Helvetica Neue"/>
          <w:sz w:val="18"/>
          <w:szCs w:val="18"/>
        </w:rPr>
        <w:tab/>
      </w:r>
      <w:r w:rsidRPr="0013069F">
        <w:rPr>
          <w:rFonts w:ascii="Helvetica Neue" w:hAnsi="Helvetica Neue" w:cs="Helvetica Neue"/>
          <w:sz w:val="18"/>
          <w:szCs w:val="18"/>
        </w:rPr>
        <w:tab/>
        <w:t>###</w:t>
      </w:r>
    </w:p>
    <w:p w14:paraId="3E427CBD"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17B8411F" w14:textId="77777777" w:rsidR="0053636B" w:rsidRPr="00C3710C" w:rsidRDefault="0053636B" w:rsidP="0013069F">
      <w:pPr>
        <w:widowControl w:val="0"/>
        <w:autoSpaceDE w:val="0"/>
        <w:autoSpaceDN w:val="0"/>
        <w:adjustRightInd w:val="0"/>
        <w:spacing w:line="320" w:lineRule="atLeast"/>
        <w:ind w:left="-630"/>
        <w:rPr>
          <w:rFonts w:ascii="Helvetica Neue" w:hAnsi="Helvetica Neue" w:cs="Helvetica Neue"/>
          <w:b/>
          <w:sz w:val="18"/>
          <w:szCs w:val="18"/>
        </w:rPr>
      </w:pPr>
      <w:r w:rsidRPr="00C3710C">
        <w:rPr>
          <w:rFonts w:ascii="Helvetica Neue" w:hAnsi="Helvetica Neue" w:cs="Helvetica Neue"/>
          <w:b/>
          <w:sz w:val="18"/>
          <w:szCs w:val="18"/>
        </w:rPr>
        <w:t>Über APT:</w:t>
      </w:r>
    </w:p>
    <w:p w14:paraId="12A7004E"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2BC37319"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r w:rsidRPr="0013069F">
        <w:rPr>
          <w:rFonts w:ascii="Helvetica Neue" w:hAnsi="Helvetica Neue" w:cs="Helvetica Neue"/>
          <w:sz w:val="18"/>
          <w:szCs w:val="18"/>
        </w:rPr>
        <w:t xml:space="preserve">American Public Television (APT) </w:t>
      </w:r>
      <w:proofErr w:type="gramStart"/>
      <w:r w:rsidRPr="0013069F">
        <w:rPr>
          <w:rFonts w:ascii="Helvetica Neue" w:hAnsi="Helvetica Neue" w:cs="Helvetica Neue"/>
          <w:sz w:val="18"/>
          <w:szCs w:val="18"/>
        </w:rPr>
        <w:t>ist</w:t>
      </w:r>
      <w:proofErr w:type="gramEnd"/>
      <w:r w:rsidRPr="0013069F">
        <w:rPr>
          <w:rFonts w:ascii="Helvetica Neue" w:hAnsi="Helvetica Neue" w:cs="Helvetica Neue"/>
          <w:sz w:val="18"/>
          <w:szCs w:val="18"/>
        </w:rPr>
        <w:t xml:space="preserve"> der führende Syndikator für qualitativ hochwertige, erstklassige Programme für die öffentlich-rechtlichen Fernsehsender des Landes. APT wurde 1961 gegründet und vertreibt jährlich 250 neue Programmtitel und mehr als ein Drittel der 100 bestbewerteten öffentlichen Fernsehtitel in den USA. Zu seinen Programmen gehören Doc Martin, Midsomer Murders, America's Test Kitchen From Cook's Illustrated, AfroPoP, Rick Steves' Europe, Christopher Kimball's Milk Street Television, Front and Center, Lidia's Kitchen, Kevin Belton's New Orleans Kitchen, Simply Ming, The Best of the Joy of Painting mit Bob Ross, James Patterson's Kid Stew und NHK News. APT lizenziert auch internationale Programme über seinen Dienst APT Worldwide und vertreibt Create®TV - das beste Lifestyle-Programm des öffentlichen Fernsehens - und WORLD™, den führenden Nachrichten-, Wissenschafts- und Dokumentationskanal des öffentlichen Fernsehens. Weitere Informationen zu den Programmen und Diensten von APT finden Sie unter APTonline.org</w:t>
      </w:r>
    </w:p>
    <w:p w14:paraId="042359DB"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5B3ADCE1" w14:textId="77777777" w:rsidR="0053636B" w:rsidRPr="00C3710C" w:rsidRDefault="0053636B" w:rsidP="0013069F">
      <w:pPr>
        <w:widowControl w:val="0"/>
        <w:autoSpaceDE w:val="0"/>
        <w:autoSpaceDN w:val="0"/>
        <w:adjustRightInd w:val="0"/>
        <w:spacing w:line="320" w:lineRule="atLeast"/>
        <w:ind w:left="-630"/>
        <w:rPr>
          <w:rFonts w:ascii="Helvetica Neue" w:hAnsi="Helvetica Neue" w:cs="Helvetica Neue"/>
          <w:b/>
          <w:sz w:val="18"/>
          <w:szCs w:val="18"/>
        </w:rPr>
      </w:pPr>
      <w:r w:rsidRPr="00C3710C">
        <w:rPr>
          <w:rFonts w:ascii="Helvetica Neue" w:hAnsi="Helvetica Neue" w:cs="Helvetica Neue"/>
          <w:b/>
          <w:sz w:val="18"/>
          <w:szCs w:val="18"/>
        </w:rPr>
        <w:t>Über axle.ai:</w:t>
      </w:r>
    </w:p>
    <w:p w14:paraId="7C389806"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
    <w:p w14:paraId="222D1ACA" w14:textId="77777777" w:rsidR="0053636B" w:rsidRPr="0013069F" w:rsidRDefault="0053636B" w:rsidP="0013069F">
      <w:pPr>
        <w:widowControl w:val="0"/>
        <w:autoSpaceDE w:val="0"/>
        <w:autoSpaceDN w:val="0"/>
        <w:adjustRightInd w:val="0"/>
        <w:spacing w:line="320" w:lineRule="atLeast"/>
        <w:ind w:left="-630"/>
        <w:rPr>
          <w:rFonts w:ascii="Helvetica Neue" w:hAnsi="Helvetica Neue" w:cs="Helvetica Neue"/>
          <w:sz w:val="18"/>
          <w:szCs w:val="18"/>
        </w:rPr>
      </w:pPr>
      <w:proofErr w:type="gramStart"/>
      <w:r w:rsidRPr="0013069F">
        <w:rPr>
          <w:rFonts w:ascii="Helvetica Neue" w:hAnsi="Helvetica Neue" w:cs="Helvetica Neue"/>
          <w:sz w:val="18"/>
          <w:szCs w:val="18"/>
        </w:rPr>
        <w:t>axle</w:t>
      </w:r>
      <w:proofErr w:type="gramEnd"/>
      <w:r w:rsidRPr="0013069F">
        <w:rPr>
          <w:rFonts w:ascii="Helvetica Neue" w:hAnsi="Helvetica Neue" w:cs="Helvetica Neue"/>
          <w:sz w:val="18"/>
          <w:szCs w:val="18"/>
        </w:rPr>
        <w:t xml:space="preserve"> ai (http://www.axle.ai) ist der anerkannte Marktführer in der Entwicklung radikal einfacher Such- und Fernzugriffssoftware. Die Lösungen von axle.ai haben mehr als 600 Medienorganisationen dabei geholfen, die Art und Weise zu verbessern, wie sie ihre Videoinhalte aus der Ferne suchen und verwalten. Die radikal einfache Medienverwaltung von axle.ai ist eine einzigartige Antwort auf ein wachsendes Bedürfnis und hat sich bei Videoprofis in Postproduktion, Bildung, Rundfunk, Fernsehen, Unternehmen, Sport, Gotteshäusern, gemeinnützigen Organisationen, Werbevermarktung und Regierungsorganisationen weltweit schnell durchgesetzt. Axle ai, Inc. </w:t>
      </w:r>
      <w:proofErr w:type="gramStart"/>
      <w:r w:rsidRPr="0013069F">
        <w:rPr>
          <w:rFonts w:ascii="Helvetica Neue" w:hAnsi="Helvetica Neue" w:cs="Helvetica Neue"/>
          <w:sz w:val="18"/>
          <w:szCs w:val="18"/>
        </w:rPr>
        <w:t>ist</w:t>
      </w:r>
      <w:proofErr w:type="gramEnd"/>
      <w:r w:rsidRPr="0013069F">
        <w:rPr>
          <w:rFonts w:ascii="Helvetica Neue" w:hAnsi="Helvetica Neue" w:cs="Helvetica Neue"/>
          <w:sz w:val="18"/>
          <w:szCs w:val="18"/>
        </w:rPr>
        <w:t xml:space="preserve"> ein Unternehmen in Privatbesitz; seine Gründer verfügen über umfassende Branchenerfahrung im Media Asset Management für kreative Anwendungen. </w:t>
      </w:r>
      <w:proofErr w:type="gramStart"/>
      <w:r w:rsidRPr="0013069F">
        <w:rPr>
          <w:rFonts w:ascii="Helvetica Neue" w:hAnsi="Helvetica Neue" w:cs="Helvetica Neue"/>
          <w:sz w:val="18"/>
          <w:szCs w:val="18"/>
        </w:rPr>
        <w:t>Weitere Informationen finden Sie unter www.axle.ai; Eigenkapital-Crowdfunding unter www.republic.co/axle-ai.</w:t>
      </w:r>
      <w:proofErr w:type="gramEnd"/>
    </w:p>
    <w:p w14:paraId="37696D8F" w14:textId="77777777" w:rsidR="00DC0D47" w:rsidRPr="0013069F" w:rsidRDefault="00DC0D47" w:rsidP="0013069F">
      <w:pPr>
        <w:ind w:left="-630"/>
        <w:rPr>
          <w:sz w:val="18"/>
          <w:szCs w:val="18"/>
        </w:rPr>
      </w:pPr>
    </w:p>
    <w:sectPr w:rsidR="00DC0D47" w:rsidRPr="0013069F" w:rsidSect="0013069F">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dirty"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6B"/>
    <w:rsid w:val="0013069F"/>
    <w:rsid w:val="001D1531"/>
    <w:rsid w:val="0053636B"/>
    <w:rsid w:val="00C3710C"/>
    <w:rsid w:val="00DC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8C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7095</Characters>
  <Application>Microsoft Macintosh Word</Application>
  <DocSecurity>0</DocSecurity>
  <Lines>59</Lines>
  <Paragraphs>16</Paragraphs>
  <ScaleCrop>false</ScaleCrop>
  <Company>axle Video</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Bogoch</dc:creator>
  <cp:keywords/>
  <dc:description/>
  <cp:lastModifiedBy>Sam Bogoch</cp:lastModifiedBy>
  <cp:revision>4</cp:revision>
  <dcterms:created xsi:type="dcterms:W3CDTF">2020-04-09T12:29:00Z</dcterms:created>
  <dcterms:modified xsi:type="dcterms:W3CDTF">2020-04-09T12:29:00Z</dcterms:modified>
</cp:coreProperties>
</file>